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6116320" cy="1785415"/>
            <wp:effectExtent b="0" l="0" r="0" t="0"/>
            <wp:docPr id="3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85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1937933" cy="949587"/>
            <wp:effectExtent b="0" l="0" r="0" t="0"/>
            <wp:docPr id="3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7933" cy="949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Network Dalla Parte dei Bambini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Corso Vittorio Emanuele, 581 – Via P.E. Imbriani, 19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Via Morghen, 10 – Via Portacarrese a Montecalvario, 69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Tel.: 081417219 – 0812528271- 081 401986 - 0815783121 Fax: 081 19978358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www.dallapartedeibambini.it e-mail: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amministrazione@dallapartedeibambini.it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114300</wp:posOffset>
                </wp:positionV>
                <wp:extent cx="6991350" cy="3175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850" y="378000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114300</wp:posOffset>
                </wp:positionV>
                <wp:extent cx="6991350" cy="31750"/>
                <wp:effectExtent b="0" l="0" r="0" t="0"/>
                <wp:wrapNone/>
                <wp:docPr id="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AVVISO PUBBLICO SELEZIONE PERSONALE INTERNO ED ESTERNO PER IL RECLUTAMENTO DI ESPERTI, TUTOR E REFERENTE ALLA VALUTAZIONE PER LA REALIZZAZIONE DEL PIANO “SCUOLA ESTATE UN PIANO VERSO IL FUTURO”</w:t>
      </w:r>
    </w:p>
    <w:p w:rsidR="00000000" w:rsidDel="00000000" w:rsidP="00000000" w:rsidRDefault="00000000" w:rsidRPr="00000000" w14:paraId="0000000C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 sezioni di: </w:t>
      </w:r>
    </w:p>
    <w:p w:rsidR="00000000" w:rsidDel="00000000" w:rsidP="00000000" w:rsidRDefault="00000000" w:rsidRPr="00000000" w14:paraId="0000000E">
      <w:pPr>
        <w:jc w:val="right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Albo on-line </w:t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sito internet dell’istituzione </w:t>
      </w:r>
    </w:p>
    <w:p w:rsidR="00000000" w:rsidDel="00000000" w:rsidP="00000000" w:rsidRDefault="00000000" w:rsidRPr="00000000" w14:paraId="00000010">
      <w:pPr>
        <w:jc w:val="right"/>
        <w:rPr>
          <w:rFonts w:ascii="Times" w:cs="Times" w:eastAsia="Times" w:hAnsi="Times"/>
          <w:shd w:fill="bfbfbf" w:val="clear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scolastica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" w:cs="Times" w:eastAsia="Times" w:hAnsi="Times"/>
          <w:shd w:fill="bfbfbf" w:val="clear"/>
          <w:rtl w:val="0"/>
        </w:rPr>
        <w:t xml:space="preserve"> </w:t>
      </w:r>
    </w:p>
    <w:p w:rsidR="00000000" w:rsidDel="00000000" w:rsidP="00000000" w:rsidRDefault="00000000" w:rsidRPr="00000000" w14:paraId="00000011">
      <w:pPr>
        <w:jc w:val="right"/>
        <w:rPr>
          <w:rFonts w:ascii="Times" w:cs="Times" w:eastAsia="Times" w:hAnsi="Times"/>
          <w:shd w:fill="bfbfb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l’avviso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AOODGEFID 0009707 DEL 27.04.2021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“Fondi Strutturali Europei – Programma Operativo Nazionale “Per la scuola, competenze e ambienti per l’apprendimento” 2014-2020. Avviso pubblico “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SCUOLA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 Asse I – Istruzione – Fondo Sociale Europeo (FSE).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Obiettivo specifico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Azione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delibere degli OO.CC. competenti, relative alla presentazione della candidatura e alla realizzazione del progetto con inserimento nel P.T.O.F. in caso di ammissione al finanziamento ;</w:t>
        <w:br w:type="textWrapping"/>
        <w:t xml:space="preserve">la candidatura Prot. n°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1050656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quale la Direzione Generale per interventi in materia di edilizia scolastica, per la gestione dei fondi strutturali per l’istruzione e per l’innovazione digitale – Uff. IV del MIUR ha comunicato che è stato autorizzato il progetto dal titolo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rtl w:val="0"/>
        </w:rPr>
        <w:t xml:space="preserve">Scuola Estate un ponte verso il futuro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10.1.1A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proposto da questa Istituzione Scolastica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un importo pari a Euro€ </w:t>
      </w:r>
      <w:r w:rsidDel="00000000" w:rsidR="00000000" w:rsidRPr="00000000">
        <w:rPr>
          <w:rFonts w:ascii="Times" w:cs="Times" w:eastAsia="Times" w:hAnsi="Times"/>
          <w:rtl w:val="0"/>
        </w:rPr>
        <w:t xml:space="preserve">19.446,00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nota prot.n. AOODGEFID 31732 del 25/07/2017, contenente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l’Aggiornamento delle linee guida dell’Autorità di Gestione per l’affidamento dei contratti pubblici di servizi e forniture di importo inferiore alla soglia comunitaria diramate con nota del 13 gennaio 2016, n. 1588;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prot.n. AOODGEFID 34815 del 02/08/2017, contenente chiarimenti in merito alle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Attività di formazione – Iter di reclutamento del personale “esperto” e relativi aspetti di natura fiscale, previdenziale e assistenziale;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Regolamenti UE e tutta la normativa di riferimento per la realizzazione del suddetto progetto;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indicazioni del MIUR per la realizzazione degli interventi; la delibera del Consiglio di Istituto;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93c47d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Relativa all’assunzione nel programma annuale 2021 del finanziamento del PON FSE di cui al presente avviso, autorizzandone le spese nel limite fissato dai relativi piani finanziari, per l’importo di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Euro€ </w:t>
      </w:r>
      <w:r w:rsidDel="00000000" w:rsidR="00000000" w:rsidRPr="00000000">
        <w:rPr>
          <w:rFonts w:ascii="Times" w:cs="Times" w:eastAsia="Times" w:hAnsi="Times"/>
          <w:rtl w:val="0"/>
        </w:rPr>
        <w:t xml:space="preserve">60.000,00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93c47d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le schede dei costi per singolo modulo;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D.I. 129/2018, concernente “Regolamento concernente le Istruzioni generali sulla gestione amministrativo-contabile delle istituzioni scolastiche";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D.P.R. N° 275/99, Regolamento dell’autonomia;</w:t>
        <w:br w:type="textWrapping"/>
        <w:t xml:space="preserve">la delibera del Collegio Docenti con la quale è stata approvata la Tabella di valutazione titoli per la selezione del Personale Interno/Esterno da coinvolgere nel PON;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PRESO ATTO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per la realizzazione del percorso formativo occorre selezionare le figure professionali indicate in oggetto, prioritariamente tra il personale interno – nota MIUR Prot. 34815 del 02.08.2017;</w:t>
        <w:br w:type="textWrapping"/>
        <w:t xml:space="preserve">la successiva nota Miur di Errata Corrige Prot. 35926 del 21.09.2017 con la quale si danno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disposizioni in merito all’iter di reclutamento del personale “esperto” e dei relativi aspetti di natura fiscale, previdenziale e assistenziale;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VISTO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il proprio Regolamento per la disciplina degli incarichi al Personale interno ed esperti esterni approvato dal Consiglio di Istituto;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Il presente avviso pubblico avente per oggetto la sel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ezione, mediante procedura comparativa di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titoli, di: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alla valutazione per l’intero percorso formativo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riv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olto al PERSO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NALE INTERNO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ED ESTERNO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Network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 – Interventi previsti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attività previste riguarderanno i moduli formativi indicati nella seguente tabella:</w:t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0"/>
        <w:gridCol w:w="1170"/>
        <w:gridCol w:w="2010"/>
        <w:gridCol w:w="1560"/>
        <w:gridCol w:w="2715"/>
        <w:tblGridChange w:id="0">
          <w:tblGrid>
            <w:gridCol w:w="1890"/>
            <w:gridCol w:w="1170"/>
            <w:gridCol w:w="2010"/>
            <w:gridCol w:w="1560"/>
            <w:gridCol w:w="27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modulo e Attività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Allievi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Finanziamento modulo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</w:tr>
      <w:tr>
        <w:trPr>
          <w:cantSplit w:val="0"/>
          <w:trHeight w:val="251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 CORSA VERSO LA SCUOLA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motoria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SCRIVERE CON FANTASIA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Arte, scrittura creativa e teatro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 TERRA è 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Educazione alla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cittadinanza attiva e alla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cura dei beni comuni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Requisiti specifici 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Laurea o titolo equipollente fatti salvi i casi di deroga previsti dalla vigente disciplina che regola la materia;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Competenze specifiche relative ai contenuti ed alle finalità del progetto;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Esperienze professionali pregresse maturate in attività formative nel mondo della scuola;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Esperienze professionali pregresse maturate in attività relative ai contenuti ed alle finalità del progetto;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Pubblicazioni;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400" w:before="0" w:beforeAutospacing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Altri titoli attinenti al percorso progettuale.</w:t>
      </w:r>
    </w:p>
    <w:p w:rsidR="00000000" w:rsidDel="00000000" w:rsidP="00000000" w:rsidRDefault="00000000" w:rsidRPr="00000000" w14:paraId="00000052">
      <w:pPr>
        <w:spacing w:after="160" w:line="276" w:lineRule="auto"/>
        <w:rPr>
          <w:rFonts w:ascii="Times" w:cs="Times" w:eastAsia="Times" w:hAnsi="Times"/>
          <w:b w:val="1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u w:val="single"/>
          <w:rtl w:val="0"/>
        </w:rPr>
        <w:t xml:space="preserve">Criteri di valutazione dei curricula</w:t>
      </w:r>
    </w:p>
    <w:tbl>
      <w:tblPr>
        <w:tblStyle w:val="Table2"/>
        <w:tblW w:w="9225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2325"/>
        <w:gridCol w:w="2340"/>
        <w:gridCol w:w="2235"/>
        <w:tblGridChange w:id="0">
          <w:tblGrid>
            <w:gridCol w:w="2325"/>
            <w:gridCol w:w="2325"/>
            <w:gridCol w:w="2340"/>
            <w:gridCol w:w="223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A)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ANNI DI ESPERIENZA PROFESSIONALE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(max 5 punti)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1 a 5 anni: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1 punto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6 a 10 anni: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2 p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11 a 15 anni: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3 p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16 a 20 anni: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4 p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 21 anni in poi: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5 p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B)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(max 10 punti)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Laurea coerente con il modulo (5 punti)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Titoli coerenti con il modulo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 punto per ogni titolo considerato: max 5 punti)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C)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NUMERO DI ESPERIENZE FORMATIVE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(max 30 punti)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Esperienza in qualità di tutor in corsi PON/POR/IFTS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 punto per ogni titolo considerato: max 5 punti)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Esperienza in qualità di docente/esperto in corsi PON/POR/IFTS</w:t>
            </w:r>
          </w:p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(4 punto per ogni titolo considerato: max 20 punti)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Esperienza in qualità di membro del gruppo di progetto in corsi PON/POR/IFTS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(1 punto per ogni titolo considerato: max 5 punti)</w:t>
            </w:r>
          </w:p>
        </w:tc>
      </w:tr>
    </w:tbl>
    <w:p w:rsidR="00000000" w:rsidDel="00000000" w:rsidP="00000000" w:rsidRDefault="00000000" w:rsidRPr="00000000" w14:paraId="0000006D">
      <w:pPr>
        <w:spacing w:after="40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percorsi formativi fino a n. 30 ore, in caso di carenza di candidature, si potrà procedere all’affidamento dell’incarico ad un unico soggetto.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 – Figure professionali richieste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destinato alla selezione delle seguenti figure professionali: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REFERENTE DELLA VALUTAZIONE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garantisce, di concerto con tutor ed esperti di ciascun percorso formativo, la presenza di momenti di valutazione secondo le diverse esigenze didattiche e facilitarne l’attuazione;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 le iniziative di valutazione fra interventi di una stessa azione, fra le diverse azioni di uno stesso obiettivo e fra i diversi obiettivi, garantendo lo scambio di esperienze, la circolazione dei risultati, la costruzione di prove comparabili, lo sviluppo della competenza valutativa dei docenti;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 le iniziative di valutazione esterna garantendo l’informazione all’interno sugli esiti conseguiti.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Predisporre, in collaborazione con l’esperto, una programmazione dettagliata dei contenuti dell’intervento, che dovranno essere suddivisi in moduli corrispondenti a segmenti disciplinari e competenze da acquisire;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cura che nel registro didattico e di presenza vengano annotate le presenze e le firme dei partecipanti, l’orario di inizio e fine lezione, accertare l’avvenuta compilazione della scheda allievo, la stesura e la firma del patto formativo;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Segnalare in tempo reale se il numero dei partecipanti scende a meno di 9 unità per due incontri consecutivi;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Curare il monitoraggio fisico del corso, contattando gli alunni in caso di assenza ingiustificata;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Interfacciarsi con gli esperti che svolgono azione di monitoraggio o di bilancio di competenza,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accertando che l’intervento venga effettuato;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Mantenere il contatto con i Consigli di Classe di appartenenza dei corsisti per monitorare 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ricaduta dell’intervento sul curricolare.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Inseri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tutti i dati e le informazioni relative al modulo sulla piattaforma GPU.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Caricare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sistema il modulo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(da scaricare attraverso il portale GPU)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contenente i dati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anagrafici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l’informativa per il consenso dei corsisti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che dovrà essere firmato dal genitore e non potrà essere revocato per l’intera durata del percorso formativo e solo dopo tale adempimento, l’alunno potrà essere ammesso alla frequenza.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Dovrà, inoltre: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accedere con la sua password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sito dedicato;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entrare nella Struttura del Corso di sua competenza;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definire ed inserire: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competenze specifiche (obiettivi operativi);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fasi del progetto (Test di ingresso, didattica, verifica);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metodologie, strumenti, luoghi;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 eventuali certificazioni esterne (TIC, Inglese: finanziate).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termine, “validerà” la struttura, abilitando così la gestione.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con i seguenti compiti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un puntuale progetto didattico relativamente alle tematiche previste dal Modulo;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 agli incontri per l’organizzazione dei progetti formativi presso l’istituto;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Tenere gli incontri formativi sulle specifiche tematiche oggetto dell’incarico ricevuto, secondo il calendario stabilito dalla Scuola conferente;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Collaborare alla somministrazione on line di un questionario in itinere ed uno finale al fine di verificare l’andamento e gli esiti della formazione e delle attività didattico-organizzative.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Interagire con il Referente Valutazione per il monitoraggio e la valutazione dell’impatto e dei risultati delle attività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Provvedere alla stesura di una dettagliata relazione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 – Requisiti di ammissione e griglia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ottemperanza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 Regolamento che disciplina le modalità di conferimento di incarichi al personale interno ed esterno, così come approvato dal Consiglio di Istituto, i requisiti di ammissione sono quelli indicati nell’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Allegato 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4. Periodo di svolgimento delle attività ed assegnazione dell’incarico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moduli verranno svolti, presumibilmente,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partire dal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14 MARZO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202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dov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ranno essere completati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entro GIUGNO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La partecipazione alla selezione comporta l’accettazione, da parte del candidato, ad assicurare la propria disponibilità in tale periodo.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L’assegnazione dell’incarico al REFERENTE ALLA VALUTAZIONE avverrà per l’intera Azione comprendente n.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percorsi formativi.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L’assegnazione degli incarichi avverrà, per i tutor ed esperti, per singoli moduli in relazione ai curriculum degli inclusi.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5 – Modalità e termini di partecipazione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L’istanza di partecipazione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redatta ESCLUSIVAMENTE sugli appositi modelli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All. 1 – istanza di partecipazione; All. 2 – scheda di autovalutazione)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reperibili sul sito web dell’Istituto all’indirizzo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firmata in calce e con allegati il curriculum vitae in formato europeo e la fotocopia di un documento di riconoscimento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pena l’esclusione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deve essere consegnata a mano presso la segreteria dell’istituto oppure tramite posta elettronica all’indirizzo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dpdbmontecalvario@pec.it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domanda dovrà pervenire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entro e non oltre le ore 1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0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.00 del giorno 08.0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 plico contenente la domanda e la relativa documentazione o sull’oggetto della email dovrà essere indicato il mittente e la dicitura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ISTANZA SELEZIONE REFERENTE ALLA VALUTAZIONE oppure TUTOR oppure ESPERTI - Progetto PON/FSE “10.1.1A PON FSE E FDR APPRENDIMENTO E SOCIALITA'” – Titolo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“SCUOLA ESTATE UN PONTE VERSO IL FUTURO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  <w:br w:type="textWrapping"/>
        <w:t xml:space="preserve">Non saranno prese in considerazione domande incomplete o pervenute oltre la data di scadenza del bando, anche se i motivi del ritardo sono imputabili a disguidi postali o a errato invio e/o ricezione della email.</w:t>
        <w:br w:type="textWrapping"/>
        <w:t xml:space="preserve">Non saranno esaminat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domande pervenute tramite modulistica DIVERSA da quella allegata al bando.</w:t>
        <w:br w:type="textWrapping"/>
        <w:t xml:space="preserve">La domanda di partecipazione alla selezione deve contenere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anagrafici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L’indicazione dei recapiti telefonici e di una casella e-mail personale valida e funzionante per il recapito delle credenziali per l’accesso alla piattaforma e delle comunicazioni di servizio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del titolo di studio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dei titoli posseduti in riferimento alla seguente tabella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essere corredata da: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vitae, secondo il modello europeo, sia in formato cartaceo che digitale, sul quale siano riportati dettagliatamente e per sezione i titoli previsti nella Griglia Valutazione Titoli;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veridicità delle dichiarazioni rese;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conoscenza e uso della piattaforma on line “Gestione Programmazione Unitaria - GPU”;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 modello, i candidati dovranno dichiarare,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pena di 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 conoscere e di accettare le seguenti condizioni: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sono ammessi curricoli scritti a mano.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procederà a valutazione anche in presenza di una sola domanda ritenuta valida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Modulo richiesto.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6. Valutazione comparativa e pubblicazione della graduatoria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comparativa sarà effettuata dalla commissione nominata dal Dirigente scolastico.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verrà effettuata tenendo unicamente conto di quanto dichiarato nel curriculum vitae in formato europeo e nel modello di autovalutazione (All. 2).</w:t>
        <w:br w:type="textWrapping"/>
        <w:t xml:space="preserve">Saranno valutati esclusivamente i titoli acquisiti, le esperienze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rofessionali e i servizi già effettuati alla data di scadenza del presente Avviso e l’attinenza dei titoli dichiarati a quelli richiesti deve essere esplicita e diretta.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Gli esiti della valutazione saranno pubblicati sul sito web della Scuola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www.</w:t>
      </w:r>
      <w:r w:rsidDel="00000000" w:rsidR="00000000" w:rsidRPr="00000000">
        <w:rPr>
          <w:rFonts w:ascii="Times" w:cs="Times" w:eastAsia="Times" w:hAnsi="Times"/>
          <w:rtl w:val="0"/>
        </w:rPr>
        <w:t xml:space="preserve">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  <w:br w:type="textWrapping"/>
        <w:t xml:space="preserve">La pubblicazione ha valore di notifica agli interessati che, nel caso ne ravvisino gli estremi,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potranno produrre reclamo entro gg. 5 dalla pubblicazione. Trascorso tale termine, la graduatoria diventerà definitiva.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 caso di reclamo il Dirigente Scolastico esaminerà le istanze ed, eventualmente, apporterà le modifiche in fase di pubblicazione della graduatoria definitiva.</w:t>
        <w:br w:type="textWrapping"/>
        <w:t xml:space="preserve">La graduatoria provvisoria sarà pubblicata sul sito web della Scuola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L’aspirante dovrà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assicurare la propria disponibilità per l’intera durata dei Moduli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In caso di rinuncia alla nomina,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presentarsi entro due giorni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comunicazione di avvenuta aggiudicazione del bando, si procederà alla surroga.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aspiranti dipendenti da altra amministrazione dovranno essere dalla stessa autorizzati e la stipula del contratto sarà subordinata al rilascio di detta autorizzazione.</w:t>
        <w:br w:type="textWrapping"/>
        <w:t xml:space="preserve">In caso di parità di punteggio, si adotterà il criterio: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 più giovane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Sorteggio</w:t>
        <w:br w:type="textWrapping"/>
        <w:t xml:space="preserve">Art. 7. Incarichi e compensi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incarichi definiranno il numero degli interventi in aula (per gli esperti), la sede, gli orari, le scadenze relative alla predisposizione dei materiali di supporto alla formazione ed il compenso.</w:t>
        <w:br w:type="textWrapping"/>
        <w:t xml:space="preserve">Per lo svolgimento degli incarichi conferiti, sono stabiliti i seguenti compensi orari: </w:t>
      </w:r>
    </w:p>
    <w:tbl>
      <w:tblPr>
        <w:tblStyle w:val="Table3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Compenso orario lordo omnicomprensivo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Referente alla valutazione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ore per modulo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€ 23,22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€ 30,00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Esperto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€ 70,00</w:t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dovrà presentare un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dettagliato piano di lavoro da cui risultino i contenuti, le modalità, i tempi e gli strumenti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garantiscano l'effettiva realizzazione del percorso formativo.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’attribuzione avverrà attraverso provvedimenti di incarico direttamente con il docente prescelto.</w:t>
        <w:br w:type="textWrapping"/>
        <w:t xml:space="preserve">Il trattamento economico previsto dal Piano Finanziario autorizzato sarà corrisposto a conclusione del progetto previo espletamento da parte dell’incaricato di tutti gli obblighi specificati dal contratto di cui sopra e, comunque, solo a seguito dell’effettiva erogazione dei Fondi Comunitari, cui fa riferimento l’incarico, da parte del MIUR.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durata del contratto sarà determinata in ore effettive di prestazione lavorativa. Il responsabile del procedimento è il Dirigente scolastico Il presente bando viene pubblicato sul sito web della Scuola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F.to digitalmente da Il Dirigente Scolastico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 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Oggetto: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DOMANDA DI PARTECIPAZIONE PER LA SELEZIONE INTERNA DI REFERENTE ALLA VALUTAZIONE - TUTOR – ESPERTO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“Fondi Strutturali Europei – Programma Operativo Nazionale “Per la scuola, competenze e ambienti per l’apprendimento” 2014- 2020. Avviso pubblico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“PER LA SCUOLA APPRENDIMENTO E SOCIALITA'”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Progetto autorizzato con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dal MIUR - dal titolo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“Scuola Estate un ponte verso il futuro”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importo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finanziato pari a Euro </w:t>
      </w:r>
      <w:r w:rsidDel="00000000" w:rsidR="00000000" w:rsidRPr="00000000">
        <w:rPr>
          <w:rFonts w:ascii="Times" w:cs="Times" w:eastAsia="Times" w:hAnsi="Times"/>
          <w:rtl w:val="0"/>
        </w:rPr>
        <w:t xml:space="preserve">19.446,00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Il/La sottoscritto/a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COGNOME _____________________________________________________________________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NOME______________________________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CODICE FISCALE________________________________________________________________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DI NASCITA_____ /_____ / ________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DI NASCITA ____________________________________________________________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PROVINCIA ______________________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RES.ZA __________________________________________________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PROVINCIA VIA/PIAZZA/CORSO__________________________________________________ CAP________________________</w:t>
        <w:br w:type="textWrapping"/>
        <w:t xml:space="preserve">TELEFONO____________________________________________</w:t>
        <w:br w:type="textWrapping"/>
        <w:t xml:space="preserve">E-MAIL__________________________________________________________________ (SCRIVERE E-MAIL IN STAMPATELLO)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TITOLO DI STUDIO</w:t>
        <w:br w:type="textWrapping"/>
        <w:t xml:space="preserve">LAUREA (SPECIFICARE) 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CHIEDE di essere ammesso/a alla procedura di selezione di cui all’oggetto e di essere inserito/a nella graduatoria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Esperto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Tutor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Referente alla Valutazione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 le attività del PON FSE dal titolo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nel/i seguente/i Modulo/i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personale responsabilità di: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l’applicazione di misure di prevenzione, di decisioni civili e di provvedimenti amministrativi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iscritti nel casellario giudiziale;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a conoscenza di non essere sottoposto a procedimenti penali;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dei requisiti essenziali previsti del presente avviso;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 che può anche non ricevere alcun incarico/contratto;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titoli e competenze specifiche più adeguate a trattare i percorsi formativi scelti.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nessuna delle condizioni di incompatibilità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collegato, né come socio né come titolare, alla ditta che ha partecipato e vinto la gara di appalto.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un documento di identità valido;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formato europeo con indicati i riferimenti dei titoli valutati di cui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all’allegato 2 - Tabella di autovalutazione.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inoltre: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saper usare la piattaforma on line “Gestione Programmazione Unitaria - GPU”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di accettare le seguenti condizioni: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</w:t>
        <w:br w:type="textWrapping"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Elegge come domicilio per le comunicazioni relative alla selezione: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304800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304800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residenza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domicilio: ________________________________________________________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ex art. 13 D.Lgs. n.196/2003 e ex art. 13 del Regolamento Europeo 2016/679, per il trattamento dei dati personali dei dipendenti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impresa sociale DPDB srl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 trattamento, anche con l’ausilio di mezzi informatici e telematici, dei dati personali forniti dal sottoscritto; prende inoltre atto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he, ai sensi del “Codice Privacy”, titolare del trattamento dei dati è l’Istituto sopra citato e che il sottoscritto potrà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finalità e modalità di trattamento, verificarne l’esattezza, richiedere eventuali integrazioni, modifiche e/o la cancellazione, nonché l’opposizione al trattamento degli stessi).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 SCHEDA DI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AUTOVALUTAZIONE CODICE PROGETTO 10.1.1A PON FSE E FDR APPRENDIMENTO E SOCIALITA' - TITOLO PROGETTO: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“SCUOLA ESTATE UN PONTE VERSO IL FUTURO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GRIGLIA VALUTAZIONE AVVISO DI SELEZIONE PERSONALE REFERENTE ALLA VALUTAZIONE/TUTOR/ESPERTI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rHeight w:val="2295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276" w:lineRule="auto"/>
              <w:ind w:left="220" w:firstLine="0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Anni di esperienza professionale (max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da 1 a 5 anni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 6 a 10 anni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 11 a 15 anni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 16 a 20 anni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 20 in poi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.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Titolo di studio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10 punti)</w:t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coerente con il modulo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Titoli coerenti con il modulo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Numero di esperienze formative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(max 30 punti)</w:t>
            </w:r>
          </w:p>
          <w:p w:rsidR="00000000" w:rsidDel="00000000" w:rsidP="00000000" w:rsidRDefault="00000000" w:rsidRPr="00000000" w14:paraId="00000173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 per esperienza in qualità di tutor in corsi PON/POR/IFTS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 punto per ogni titolo considerato: max 5 punti)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in qualità di docente/esperto in corsi PON/POR/IFTS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(4 punto per ogni titolo considerato: max 20 punti)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esperienza in qualità di membro del gruppo di progetto in corsi PON/POR/IFTS (1 punto per ogni titolo considerato: max 5 punti)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40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6F72A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 w:val="1"/>
    <w:rsid w:val="00783656"/>
    <w:pPr>
      <w:spacing w:after="100" w:afterAutospacing="1" w:before="100" w:beforeAutospacing="1"/>
    </w:pPr>
    <w:rPr>
      <w:rFonts w:ascii="Times New Roman" w:cs="Times New Roman" w:hAnsi="Times New Roman"/>
      <w:lang w:eastAsia="it-IT"/>
    </w:rPr>
  </w:style>
  <w:style w:type="table" w:styleId="Grigliatabella">
    <w:name w:val="Table Grid"/>
    <w:basedOn w:val="Tabellanormale"/>
    <w:uiPriority w:val="39"/>
    <w:rsid w:val="00CD69A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ministrazione@dallapartedeibambini.it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3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6rmZ8FGmnniD+603LF+6sualyw==">AMUW2mV3tTjplgQMS0fQbFpMgSitfypPseZYORDSsg7nuw5IrMSTejQloxDGam9OMi0o5pnfMFYadDMhwGU4gS7i5KvGk7jFj9j6tFS2dRS6PMCBuxzXglc=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2021-08-30T09:23:00Z</dcterms:created>
  <dc:creator>nausicaa.ebraico@virgilio.it</dc:creator>
</cp:coreProperties>
</file>